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3F633F" w:rsidRPr="00464897" w:rsidTr="00AE4C65">
        <w:tc>
          <w:tcPr>
            <w:tcW w:w="9747" w:type="dxa"/>
          </w:tcPr>
          <w:p w:rsidR="003F633F" w:rsidRPr="003F633F" w:rsidRDefault="003F633F" w:rsidP="00512F4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3F633F"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677008 </w:t>
            </w:r>
            <w:proofErr w:type="spellStart"/>
            <w:r w:rsidRPr="003F633F"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  <w:t>г</w:t>
            </w:r>
            <w:proofErr w:type="gramStart"/>
            <w:r w:rsidRPr="003F633F"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  <w:t>.Я</w:t>
            </w:r>
            <w:proofErr w:type="gramEnd"/>
            <w:r w:rsidRPr="003F633F"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  <w:t>кутск</w:t>
            </w:r>
            <w:proofErr w:type="spellEnd"/>
            <w:r w:rsidRPr="003F633F"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  <w:t>, Вилюйский пер., дом 8</w:t>
            </w:r>
          </w:p>
          <w:p w:rsidR="003F633F" w:rsidRPr="003F633F" w:rsidRDefault="002B1D37" w:rsidP="00512F4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  <w:t>т</w:t>
            </w:r>
            <w:r w:rsidR="003F633F" w:rsidRPr="003F633F"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  <w:t>ел</w:t>
            </w:r>
            <w:r w:rsidR="003F633F" w:rsidRPr="002B1D37"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  <w:t>.: +7 (4112) 26 11 77, моб.: +7 924 766 11</w:t>
            </w:r>
            <w:r w:rsidR="003F633F" w:rsidRPr="003F633F"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3F633F" w:rsidRPr="002B1D37"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  <w:t>77</w:t>
            </w:r>
            <w:r w:rsidR="003F633F"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 w:rsidRPr="002B1D37"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  <w:t>тел./факс: +7 (4112) 35 29 20</w:t>
            </w:r>
          </w:p>
          <w:p w:rsidR="003F633F" w:rsidRPr="00A6530B" w:rsidRDefault="003F633F" w:rsidP="002B1D37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464897">
              <w:rPr>
                <w:rFonts w:ascii="Arial" w:hAnsi="Arial" w:cs="Arial"/>
                <w:sz w:val="20"/>
                <w:szCs w:val="20"/>
                <w:shd w:val="clear" w:color="auto" w:fill="FFFFFF"/>
                <w:lang w:val="en-US" w:eastAsia="ru-RU"/>
              </w:rPr>
              <w:t>e</w:t>
            </w:r>
            <w:r w:rsidRPr="00A6530B"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464897">
              <w:rPr>
                <w:rFonts w:ascii="Arial" w:hAnsi="Arial" w:cs="Arial"/>
                <w:sz w:val="20"/>
                <w:szCs w:val="20"/>
                <w:shd w:val="clear" w:color="auto" w:fill="FFFFFF"/>
                <w:lang w:val="en-US" w:eastAsia="ru-RU"/>
              </w:rPr>
              <w:t>mail</w:t>
            </w:r>
            <w:r w:rsidRPr="00A6530B"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: </w:t>
            </w:r>
            <w:hyperlink r:id="rId9" w:history="1">
              <w:r w:rsidRPr="00464897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en-US" w:eastAsia="ru-RU"/>
                </w:rPr>
                <w:t>telekonsales</w:t>
              </w:r>
              <w:r w:rsidRPr="00A6530B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eastAsia="ru-RU"/>
                </w:rPr>
                <w:t>@</w:t>
              </w:r>
              <w:r w:rsidRPr="00464897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en-US" w:eastAsia="ru-RU"/>
                </w:rPr>
                <w:t>gmail</w:t>
              </w:r>
              <w:r w:rsidRPr="00A6530B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eastAsia="ru-RU"/>
                </w:rPr>
                <w:t>.</w:t>
              </w:r>
              <w:r w:rsidRPr="00464897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en-US" w:eastAsia="ru-RU"/>
                </w:rPr>
                <w:t>com</w:t>
              </w:r>
            </w:hyperlink>
            <w:r w:rsidRPr="00A6530B">
              <w:rPr>
                <w:rStyle w:val="a3"/>
                <w:rFonts w:ascii="Arial" w:hAnsi="Arial" w:cs="Arial"/>
                <w:sz w:val="20"/>
                <w:szCs w:val="20"/>
                <w:u w:val="none"/>
                <w:shd w:val="clear" w:color="auto" w:fill="FFFFFF"/>
                <w:lang w:eastAsia="ru-RU"/>
              </w:rPr>
              <w:t xml:space="preserve">    </w:t>
            </w:r>
            <w:r w:rsidR="002B1D37" w:rsidRPr="00464897">
              <w:rPr>
                <w:rFonts w:ascii="Arial" w:hAnsi="Arial" w:cs="Arial"/>
                <w:sz w:val="20"/>
                <w:szCs w:val="20"/>
              </w:rPr>
              <w:t>веб</w:t>
            </w:r>
            <w:r w:rsidR="002B1D37" w:rsidRPr="00A6530B">
              <w:rPr>
                <w:rFonts w:ascii="Arial" w:hAnsi="Arial" w:cs="Arial"/>
                <w:sz w:val="20"/>
                <w:szCs w:val="20"/>
              </w:rPr>
              <w:t>-</w:t>
            </w:r>
            <w:r w:rsidR="002B1D37" w:rsidRPr="00464897">
              <w:rPr>
                <w:rFonts w:ascii="Arial" w:hAnsi="Arial" w:cs="Arial"/>
                <w:sz w:val="20"/>
                <w:szCs w:val="20"/>
              </w:rPr>
              <w:t>сайт</w:t>
            </w:r>
            <w:r w:rsidR="002B1D37" w:rsidRPr="00A6530B">
              <w:rPr>
                <w:rFonts w:ascii="Arial" w:hAnsi="Arial" w:cs="Arial"/>
                <w:sz w:val="20"/>
                <w:szCs w:val="20"/>
              </w:rPr>
              <w:t>:</w:t>
            </w:r>
            <w:r w:rsidRPr="00A6530B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0" w:history="1">
              <w:r w:rsidRPr="00464897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en-US" w:eastAsia="ru-RU"/>
                </w:rPr>
                <w:t>www</w:t>
              </w:r>
              <w:r w:rsidRPr="00A6530B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eastAsia="ru-RU"/>
                </w:rPr>
                <w:t>.</w:t>
              </w:r>
              <w:proofErr w:type="spellStart"/>
              <w:r w:rsidRPr="00464897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en-US" w:eastAsia="ru-RU"/>
                </w:rPr>
                <w:t>tlkn</w:t>
              </w:r>
              <w:proofErr w:type="spellEnd"/>
              <w:r w:rsidRPr="00A6530B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eastAsia="ru-RU"/>
                </w:rPr>
                <w:t>.</w:t>
              </w:r>
              <w:proofErr w:type="spellStart"/>
              <w:r w:rsidRPr="00464897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3F633F" w:rsidRPr="00464897" w:rsidTr="00AE4C65">
        <w:tc>
          <w:tcPr>
            <w:tcW w:w="9747" w:type="dxa"/>
          </w:tcPr>
          <w:p w:rsidR="003F633F" w:rsidRPr="00A6530B" w:rsidRDefault="003F633F" w:rsidP="00512F4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</w:tbl>
    <w:p w:rsidR="00A13959" w:rsidRPr="005E2758" w:rsidRDefault="00A13959" w:rsidP="00B2373D">
      <w:pPr>
        <w:spacing w:after="120" w:line="240" w:lineRule="auto"/>
        <w:jc w:val="center"/>
        <w:rPr>
          <w:rFonts w:ascii="Arial" w:eastAsia="Times New Roman" w:hAnsi="Arial" w:cs="Arial"/>
          <w:b/>
          <w:caps/>
          <w:color w:val="CC3300"/>
          <w:lang w:eastAsia="ru-RU"/>
        </w:rPr>
      </w:pPr>
      <w:r w:rsidRPr="005E2758">
        <w:rPr>
          <w:rFonts w:ascii="Arial" w:eastAsia="Times New Roman" w:hAnsi="Arial" w:cs="Arial"/>
          <w:b/>
          <w:caps/>
          <w:color w:val="CC3300"/>
          <w:lang w:eastAsia="ru-RU"/>
        </w:rPr>
        <w:t xml:space="preserve">для юридических лиц и </w:t>
      </w:r>
      <w:r w:rsidR="005E2758" w:rsidRPr="005E2758">
        <w:rPr>
          <w:rFonts w:ascii="Arial" w:eastAsia="Times New Roman" w:hAnsi="Arial" w:cs="Arial"/>
          <w:b/>
          <w:caps/>
          <w:color w:val="CC3300"/>
          <w:lang w:eastAsia="ru-RU"/>
        </w:rPr>
        <w:t>индивидуальных предпринимателе</w:t>
      </w:r>
      <w:r w:rsidR="009E30F3">
        <w:rPr>
          <w:rFonts w:ascii="Arial" w:eastAsia="Times New Roman" w:hAnsi="Arial" w:cs="Arial"/>
          <w:b/>
          <w:caps/>
          <w:color w:val="CC3300"/>
          <w:lang w:eastAsia="ru-RU"/>
        </w:rPr>
        <w:t>Й</w:t>
      </w:r>
    </w:p>
    <w:p w:rsidR="00205AF3" w:rsidRDefault="00205AF3" w:rsidP="00B2373D">
      <w:pPr>
        <w:spacing w:after="120" w:line="240" w:lineRule="auto"/>
        <w:jc w:val="center"/>
        <w:rPr>
          <w:rFonts w:ascii="Arial" w:eastAsia="Times New Roman" w:hAnsi="Arial" w:cs="Arial"/>
          <w:b/>
          <w:color w:val="663300"/>
          <w:lang w:eastAsia="ru-RU"/>
        </w:rPr>
      </w:pPr>
    </w:p>
    <w:p w:rsidR="0055588A" w:rsidRDefault="0055588A" w:rsidP="00B2373D">
      <w:pPr>
        <w:spacing w:after="120" w:line="240" w:lineRule="auto"/>
        <w:jc w:val="center"/>
        <w:rPr>
          <w:rFonts w:ascii="Arial" w:eastAsia="Times New Roman" w:hAnsi="Arial" w:cs="Arial"/>
          <w:b/>
          <w:color w:val="663300"/>
          <w:lang w:eastAsia="ru-RU"/>
        </w:rPr>
      </w:pPr>
      <w:r w:rsidRPr="00450A88">
        <w:rPr>
          <w:rFonts w:ascii="Arial" w:eastAsia="Times New Roman" w:hAnsi="Arial" w:cs="Arial"/>
          <w:b/>
          <w:color w:val="663300"/>
          <w:lang w:eastAsia="ru-RU"/>
        </w:rPr>
        <w:t xml:space="preserve">Тарифные планы </w:t>
      </w:r>
      <w:r w:rsidR="007E2703">
        <w:rPr>
          <w:rFonts w:ascii="Arial" w:eastAsia="Times New Roman" w:hAnsi="Arial" w:cs="Arial"/>
          <w:b/>
          <w:color w:val="663300"/>
          <w:lang w:eastAsia="ru-RU"/>
        </w:rPr>
        <w:t xml:space="preserve">на </w:t>
      </w:r>
      <w:r w:rsidR="007E2703" w:rsidRPr="00BD55CF">
        <w:rPr>
          <w:rFonts w:ascii="Arial" w:eastAsia="Times New Roman" w:hAnsi="Arial" w:cs="Arial"/>
          <w:b/>
          <w:color w:val="663300"/>
          <w:lang w:eastAsia="ru-RU"/>
        </w:rPr>
        <w:t>доступ</w:t>
      </w:r>
      <w:r w:rsidR="007E2703">
        <w:rPr>
          <w:rFonts w:ascii="Arial" w:eastAsia="Times New Roman" w:hAnsi="Arial" w:cs="Arial"/>
          <w:b/>
          <w:color w:val="663300"/>
          <w:lang w:eastAsia="ru-RU"/>
        </w:rPr>
        <w:t xml:space="preserve"> в Интернет </w:t>
      </w:r>
    </w:p>
    <w:p w:rsidR="00450A88" w:rsidRDefault="00450A88" w:rsidP="008E5915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3F633F">
        <w:rPr>
          <w:rFonts w:ascii="Arial" w:eastAsia="Times New Roman" w:hAnsi="Arial" w:cs="Arial"/>
          <w:sz w:val="20"/>
          <w:szCs w:val="20"/>
          <w:lang w:eastAsia="ru-RU"/>
        </w:rPr>
        <w:t xml:space="preserve">Единовременный платёж за регистрацию </w:t>
      </w:r>
      <w:r w:rsidR="003F633F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3F633F">
        <w:rPr>
          <w:rFonts w:ascii="Arial" w:eastAsia="Times New Roman" w:hAnsi="Arial" w:cs="Arial"/>
          <w:sz w:val="20"/>
          <w:szCs w:val="20"/>
          <w:lang w:eastAsia="ru-RU"/>
        </w:rPr>
        <w:t>700,0 руб.</w:t>
      </w:r>
    </w:p>
    <w:p w:rsidR="008E5915" w:rsidRPr="003F633F" w:rsidRDefault="00D3737C" w:rsidP="008E5915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Единовременн</w:t>
      </w:r>
      <w:r w:rsidR="00205C81">
        <w:rPr>
          <w:rFonts w:ascii="Arial" w:eastAsia="Times New Roman" w:hAnsi="Arial" w:cs="Arial"/>
          <w:sz w:val="20"/>
          <w:szCs w:val="20"/>
          <w:lang w:eastAsia="ru-RU"/>
        </w:rPr>
        <w:t>ый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плат</w:t>
      </w:r>
      <w:r w:rsidR="00205C81">
        <w:rPr>
          <w:rFonts w:ascii="Arial" w:eastAsia="Times New Roman" w:hAnsi="Arial" w:cs="Arial"/>
          <w:sz w:val="20"/>
          <w:szCs w:val="20"/>
          <w:lang w:eastAsia="ru-RU"/>
        </w:rPr>
        <w:t>ёж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за п</w:t>
      </w:r>
      <w:r w:rsidRPr="00D3737C">
        <w:rPr>
          <w:rFonts w:ascii="Arial" w:eastAsia="Times New Roman" w:hAnsi="Arial" w:cs="Arial"/>
          <w:sz w:val="20"/>
          <w:szCs w:val="20"/>
          <w:lang w:eastAsia="ru-RU"/>
        </w:rPr>
        <w:t>овторное предоставление доступа к услугам</w:t>
      </w:r>
      <w:r>
        <w:rPr>
          <w:rFonts w:ascii="Arial" w:eastAsia="Times New Roman" w:hAnsi="Arial" w:cs="Arial"/>
          <w:b/>
          <w:bCs/>
          <w:color w:val="000000"/>
          <w:position w:val="6"/>
          <w:sz w:val="20"/>
          <w:szCs w:val="20"/>
          <w:lang w:eastAsia="ru-RU"/>
        </w:rPr>
        <w:t>*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– 400,0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774"/>
        <w:gridCol w:w="1951"/>
        <w:gridCol w:w="1775"/>
        <w:gridCol w:w="2129"/>
      </w:tblGrid>
      <w:tr w:rsidR="008E5915" w:rsidRPr="00FA36B9" w:rsidTr="00D3737C">
        <w:trPr>
          <w:trHeight w:val="972"/>
          <w:jc w:val="center"/>
        </w:trPr>
        <w:tc>
          <w:tcPr>
            <w:tcW w:w="2010" w:type="dxa"/>
            <w:shd w:val="clear" w:color="auto" w:fill="auto"/>
            <w:vAlign w:val="center"/>
            <w:hideMark/>
          </w:tcPr>
          <w:p w:rsidR="008E5915" w:rsidRPr="00450A88" w:rsidRDefault="008E5915" w:rsidP="00E54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50A8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Наименование тарифа</w:t>
            </w:r>
          </w:p>
        </w:tc>
        <w:tc>
          <w:tcPr>
            <w:tcW w:w="1774" w:type="dxa"/>
            <w:vAlign w:val="center"/>
          </w:tcPr>
          <w:p w:rsidR="008E5915" w:rsidRPr="00450A88" w:rsidRDefault="008E5915" w:rsidP="00E54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450A8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корость к абоненту/от абонента </w:t>
            </w:r>
          </w:p>
          <w:p w:rsidR="008E5915" w:rsidRPr="00450A88" w:rsidRDefault="008E5915" w:rsidP="00E54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50A8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Кбит/сек.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8E5915" w:rsidRPr="00751992" w:rsidRDefault="008E5915" w:rsidP="00E54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position w:val="6"/>
                <w:sz w:val="20"/>
                <w:szCs w:val="20"/>
                <w:lang w:eastAsia="ru-RU"/>
              </w:rPr>
            </w:pPr>
            <w:r w:rsidRPr="00450A8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Абонентская плата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position w:val="6"/>
                <w:sz w:val="20"/>
                <w:szCs w:val="20"/>
                <w:lang w:eastAsia="ru-RU"/>
              </w:rPr>
              <w:t>*</w:t>
            </w:r>
            <w:r w:rsidR="00D3737C">
              <w:rPr>
                <w:rFonts w:ascii="Arial" w:eastAsia="Times New Roman" w:hAnsi="Arial" w:cs="Arial"/>
                <w:b/>
                <w:bCs/>
                <w:color w:val="000000"/>
                <w:position w:val="6"/>
                <w:sz w:val="20"/>
                <w:szCs w:val="20"/>
                <w:lang w:eastAsia="ru-RU"/>
              </w:rPr>
              <w:t>*</w:t>
            </w:r>
          </w:p>
          <w:p w:rsidR="008E5915" w:rsidRPr="00450A88" w:rsidRDefault="008E5915" w:rsidP="00E54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50A8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руб.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/мес.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8E5915" w:rsidRPr="00450A88" w:rsidRDefault="008E5915" w:rsidP="00E54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50A8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Включ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ё</w:t>
            </w:r>
            <w:r w:rsidRPr="00450A8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нный трафик</w:t>
            </w:r>
            <w:r>
              <w:rPr>
                <w:rFonts w:ascii="Arial" w:eastAsia="Times New Roman" w:hAnsi="Arial" w:cs="Arial"/>
                <w:b/>
                <w:bCs/>
                <w:color w:val="000000"/>
                <w:position w:val="6"/>
                <w:sz w:val="20"/>
                <w:szCs w:val="20"/>
                <w:lang w:eastAsia="ru-RU"/>
              </w:rPr>
              <w:t>**</w:t>
            </w:r>
            <w:r w:rsidR="00D3737C">
              <w:rPr>
                <w:rFonts w:ascii="Arial" w:eastAsia="Times New Roman" w:hAnsi="Arial" w:cs="Arial"/>
                <w:b/>
                <w:bCs/>
                <w:color w:val="000000"/>
                <w:position w:val="6"/>
                <w:sz w:val="20"/>
                <w:szCs w:val="20"/>
                <w:lang w:eastAsia="ru-RU"/>
              </w:rPr>
              <w:t>*</w:t>
            </w:r>
          </w:p>
          <w:p w:rsidR="008E5915" w:rsidRPr="00450A88" w:rsidRDefault="008E5915" w:rsidP="00E54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50A8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Гбайт</w:t>
            </w:r>
          </w:p>
        </w:tc>
        <w:tc>
          <w:tcPr>
            <w:tcW w:w="2129" w:type="dxa"/>
            <w:vAlign w:val="center"/>
          </w:tcPr>
          <w:p w:rsidR="008E5915" w:rsidRPr="00450A88" w:rsidRDefault="008E5915" w:rsidP="00E54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50A8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Стоимость 1Мб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айта</w:t>
            </w:r>
            <w:r w:rsidRPr="00450A8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трафика </w:t>
            </w:r>
            <w:proofErr w:type="gramStart"/>
            <w:r w:rsidRPr="00450A8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сверх</w:t>
            </w:r>
            <w:proofErr w:type="gramEnd"/>
            <w:r w:rsidRPr="00450A8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включ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ё</w:t>
            </w:r>
            <w:r w:rsidRPr="00450A8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нного</w:t>
            </w:r>
            <w:r>
              <w:rPr>
                <w:rFonts w:ascii="Arial" w:eastAsia="Times New Roman" w:hAnsi="Arial" w:cs="Arial"/>
                <w:b/>
                <w:bCs/>
                <w:color w:val="000000"/>
                <w:position w:val="6"/>
                <w:sz w:val="20"/>
                <w:szCs w:val="20"/>
                <w:lang w:eastAsia="ru-RU"/>
              </w:rPr>
              <w:t>***</w:t>
            </w:r>
            <w:r w:rsidR="00D3737C">
              <w:rPr>
                <w:rFonts w:ascii="Arial" w:eastAsia="Times New Roman" w:hAnsi="Arial" w:cs="Arial"/>
                <w:b/>
                <w:bCs/>
                <w:color w:val="000000"/>
                <w:position w:val="6"/>
                <w:sz w:val="20"/>
                <w:szCs w:val="20"/>
                <w:lang w:eastAsia="ru-RU"/>
              </w:rPr>
              <w:t>*</w:t>
            </w:r>
          </w:p>
          <w:p w:rsidR="008E5915" w:rsidRPr="00450A88" w:rsidRDefault="008E5915" w:rsidP="00E544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50A8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8E5915" w:rsidRPr="00FA36B9" w:rsidTr="00D3737C">
        <w:trPr>
          <w:trHeight w:val="288"/>
          <w:jc w:val="center"/>
        </w:trPr>
        <w:tc>
          <w:tcPr>
            <w:tcW w:w="2010" w:type="dxa"/>
            <w:shd w:val="clear" w:color="auto" w:fill="auto"/>
            <w:vAlign w:val="center"/>
            <w:hideMark/>
          </w:tcPr>
          <w:p w:rsidR="008E5915" w:rsidRPr="007E2703" w:rsidRDefault="008E5915" w:rsidP="00DC0DF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Старт-1</w:t>
            </w:r>
          </w:p>
        </w:tc>
        <w:tc>
          <w:tcPr>
            <w:tcW w:w="1774" w:type="dxa"/>
            <w:vMerge w:val="restart"/>
            <w:vAlign w:val="center"/>
          </w:tcPr>
          <w:p w:rsidR="008E5915" w:rsidRPr="007E2703" w:rsidRDefault="008E5915" w:rsidP="00DC0D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512/128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8E5915" w:rsidRPr="007E2703" w:rsidRDefault="008E5915" w:rsidP="00DC0D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1 750,0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8E5915" w:rsidRPr="007E2703" w:rsidRDefault="008E5915" w:rsidP="00DC0D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2129" w:type="dxa"/>
          </w:tcPr>
          <w:p w:rsidR="008E5915" w:rsidRPr="007E2703" w:rsidRDefault="008E5915" w:rsidP="00DC0D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1,70 </w:t>
            </w:r>
          </w:p>
        </w:tc>
      </w:tr>
      <w:tr w:rsidR="008E5915" w:rsidRPr="00FA36B9" w:rsidTr="00D3737C">
        <w:trPr>
          <w:trHeight w:val="288"/>
          <w:jc w:val="center"/>
        </w:trPr>
        <w:tc>
          <w:tcPr>
            <w:tcW w:w="2010" w:type="dxa"/>
            <w:shd w:val="clear" w:color="auto" w:fill="auto"/>
            <w:vAlign w:val="center"/>
          </w:tcPr>
          <w:p w:rsidR="008E5915" w:rsidRPr="007E2703" w:rsidRDefault="008E5915" w:rsidP="00E5440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Старт-2</w:t>
            </w:r>
          </w:p>
        </w:tc>
        <w:tc>
          <w:tcPr>
            <w:tcW w:w="1774" w:type="dxa"/>
            <w:vMerge/>
            <w:vAlign w:val="center"/>
          </w:tcPr>
          <w:p w:rsidR="008E5915" w:rsidRPr="007E2703" w:rsidRDefault="008E5915" w:rsidP="00E5440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8E5915" w:rsidRPr="007E2703" w:rsidRDefault="008E5915" w:rsidP="00BA488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4 950,0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8E5915" w:rsidRPr="007E2703" w:rsidRDefault="008E5915" w:rsidP="00E5440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2129" w:type="dxa"/>
          </w:tcPr>
          <w:p w:rsidR="008E5915" w:rsidRPr="007E2703" w:rsidRDefault="008E5915" w:rsidP="00E5440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1,60 </w:t>
            </w:r>
          </w:p>
        </w:tc>
      </w:tr>
      <w:tr w:rsidR="008E5915" w:rsidRPr="00FA36B9" w:rsidTr="00D3737C">
        <w:trPr>
          <w:trHeight w:val="288"/>
          <w:jc w:val="center"/>
        </w:trPr>
        <w:tc>
          <w:tcPr>
            <w:tcW w:w="2010" w:type="dxa"/>
            <w:shd w:val="clear" w:color="auto" w:fill="auto"/>
            <w:vAlign w:val="center"/>
          </w:tcPr>
          <w:p w:rsidR="008E5915" w:rsidRPr="007E2703" w:rsidRDefault="008E5915" w:rsidP="00E5440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Старт-3</w:t>
            </w:r>
          </w:p>
        </w:tc>
        <w:tc>
          <w:tcPr>
            <w:tcW w:w="1774" w:type="dxa"/>
            <w:vMerge/>
            <w:vAlign w:val="center"/>
          </w:tcPr>
          <w:p w:rsidR="008E5915" w:rsidRPr="007E2703" w:rsidRDefault="008E5915" w:rsidP="00E5440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8E5915" w:rsidRPr="007E2703" w:rsidRDefault="008E5915" w:rsidP="00E5440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7 750,0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8E5915" w:rsidRPr="007E2703" w:rsidRDefault="008E5915" w:rsidP="00E5440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2129" w:type="dxa"/>
          </w:tcPr>
          <w:p w:rsidR="008E5915" w:rsidRPr="007E2703" w:rsidRDefault="008E5915" w:rsidP="00E5440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1,50 </w:t>
            </w:r>
          </w:p>
        </w:tc>
      </w:tr>
      <w:tr w:rsidR="008E5915" w:rsidRPr="00FA36B9" w:rsidTr="00D3737C">
        <w:trPr>
          <w:trHeight w:val="288"/>
          <w:jc w:val="center"/>
        </w:trPr>
        <w:tc>
          <w:tcPr>
            <w:tcW w:w="2010" w:type="dxa"/>
            <w:shd w:val="clear" w:color="auto" w:fill="auto"/>
            <w:vAlign w:val="center"/>
          </w:tcPr>
          <w:p w:rsidR="008E5915" w:rsidRPr="007E2703" w:rsidRDefault="008E5915" w:rsidP="00DC0DF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Марш-1</w:t>
            </w:r>
          </w:p>
        </w:tc>
        <w:tc>
          <w:tcPr>
            <w:tcW w:w="1774" w:type="dxa"/>
            <w:vMerge w:val="restart"/>
            <w:vAlign w:val="center"/>
          </w:tcPr>
          <w:p w:rsidR="008E5915" w:rsidRPr="007E2703" w:rsidRDefault="008E5915" w:rsidP="00DC0D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1024/256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8E5915" w:rsidRPr="007E2703" w:rsidRDefault="008E5915" w:rsidP="00DC0D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10 150,0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8E5915" w:rsidRPr="007E2703" w:rsidRDefault="008E5915" w:rsidP="00DC0D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129" w:type="dxa"/>
          </w:tcPr>
          <w:p w:rsidR="008E5915" w:rsidRPr="007E2703" w:rsidRDefault="008E5915" w:rsidP="00DC0D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1,40</w:t>
            </w:r>
          </w:p>
        </w:tc>
      </w:tr>
      <w:tr w:rsidR="008E5915" w:rsidRPr="00FA36B9" w:rsidTr="00D3737C">
        <w:trPr>
          <w:trHeight w:val="288"/>
          <w:jc w:val="center"/>
        </w:trPr>
        <w:tc>
          <w:tcPr>
            <w:tcW w:w="2010" w:type="dxa"/>
            <w:shd w:val="clear" w:color="auto" w:fill="auto"/>
            <w:vAlign w:val="center"/>
          </w:tcPr>
          <w:p w:rsidR="008E5915" w:rsidRPr="007E2703" w:rsidRDefault="008E5915" w:rsidP="00E5440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Марш-2</w:t>
            </w:r>
          </w:p>
        </w:tc>
        <w:tc>
          <w:tcPr>
            <w:tcW w:w="1774" w:type="dxa"/>
            <w:vMerge/>
            <w:vAlign w:val="center"/>
          </w:tcPr>
          <w:p w:rsidR="008E5915" w:rsidRPr="007E2703" w:rsidRDefault="008E5915" w:rsidP="00E5440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8E5915" w:rsidRPr="007E2703" w:rsidRDefault="008E5915" w:rsidP="00E5440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13 500,0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8E5915" w:rsidRPr="007E2703" w:rsidRDefault="008E5915" w:rsidP="00E5440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10,0 </w:t>
            </w:r>
          </w:p>
        </w:tc>
        <w:tc>
          <w:tcPr>
            <w:tcW w:w="2129" w:type="dxa"/>
          </w:tcPr>
          <w:p w:rsidR="008E5915" w:rsidRPr="007E2703" w:rsidRDefault="008E5915" w:rsidP="00E5440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1,30 </w:t>
            </w:r>
          </w:p>
        </w:tc>
      </w:tr>
      <w:tr w:rsidR="008E5915" w:rsidRPr="00FA36B9" w:rsidTr="00D3737C">
        <w:trPr>
          <w:trHeight w:val="288"/>
          <w:jc w:val="center"/>
        </w:trPr>
        <w:tc>
          <w:tcPr>
            <w:tcW w:w="2010" w:type="dxa"/>
            <w:shd w:val="clear" w:color="auto" w:fill="auto"/>
            <w:vAlign w:val="center"/>
          </w:tcPr>
          <w:p w:rsidR="008E5915" w:rsidRPr="007E2703" w:rsidRDefault="008E5915" w:rsidP="00DC0DF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Олимп-1</w:t>
            </w:r>
          </w:p>
        </w:tc>
        <w:tc>
          <w:tcPr>
            <w:tcW w:w="1774" w:type="dxa"/>
            <w:vMerge w:val="restart"/>
            <w:vAlign w:val="center"/>
          </w:tcPr>
          <w:p w:rsidR="008E5915" w:rsidRPr="007E2703" w:rsidRDefault="008E5915" w:rsidP="00DC0D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2048/512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8E5915" w:rsidRPr="007E2703" w:rsidRDefault="008E5915" w:rsidP="00DC0D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18 750,0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8E5915" w:rsidRPr="007E2703" w:rsidRDefault="008E5915" w:rsidP="00DC0D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129" w:type="dxa"/>
          </w:tcPr>
          <w:p w:rsidR="008E5915" w:rsidRPr="007E2703" w:rsidRDefault="008E5915" w:rsidP="00DC0D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1,20</w:t>
            </w:r>
          </w:p>
        </w:tc>
      </w:tr>
      <w:tr w:rsidR="008E5915" w:rsidRPr="00FA36B9" w:rsidTr="00D3737C">
        <w:trPr>
          <w:trHeight w:val="288"/>
          <w:jc w:val="center"/>
        </w:trPr>
        <w:tc>
          <w:tcPr>
            <w:tcW w:w="2010" w:type="dxa"/>
            <w:shd w:val="clear" w:color="auto" w:fill="auto"/>
            <w:vAlign w:val="center"/>
          </w:tcPr>
          <w:p w:rsidR="008E5915" w:rsidRPr="007E2703" w:rsidRDefault="008E5915" w:rsidP="00E5440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Олимп-2</w:t>
            </w:r>
          </w:p>
        </w:tc>
        <w:tc>
          <w:tcPr>
            <w:tcW w:w="1774" w:type="dxa"/>
            <w:vMerge/>
            <w:vAlign w:val="center"/>
          </w:tcPr>
          <w:p w:rsidR="008E5915" w:rsidRPr="007E2703" w:rsidRDefault="008E5915" w:rsidP="00E5440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8E5915" w:rsidRPr="007E2703" w:rsidRDefault="008E5915" w:rsidP="00E5440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23 000,0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8E5915" w:rsidRPr="007E2703" w:rsidRDefault="008E5915" w:rsidP="00E5440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20,0 </w:t>
            </w:r>
          </w:p>
        </w:tc>
        <w:tc>
          <w:tcPr>
            <w:tcW w:w="2129" w:type="dxa"/>
          </w:tcPr>
          <w:p w:rsidR="008E5915" w:rsidRPr="007E2703" w:rsidRDefault="008E5915" w:rsidP="00E5440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27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1,10 </w:t>
            </w:r>
          </w:p>
        </w:tc>
      </w:tr>
    </w:tbl>
    <w:p w:rsidR="00D3737C" w:rsidRPr="00D3737C" w:rsidRDefault="00D3737C" w:rsidP="000C7B7D">
      <w:pPr>
        <w:spacing w:after="0" w:line="240" w:lineRule="auto"/>
        <w:ind w:left="68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position w:val="6"/>
          <w:sz w:val="20"/>
          <w:szCs w:val="20"/>
          <w:lang w:eastAsia="ru-RU"/>
        </w:rPr>
        <w:t>*</w:t>
      </w:r>
      <w:r>
        <w:rPr>
          <w:rFonts w:ascii="Arial" w:eastAsia="Times New Roman" w:hAnsi="Arial" w:cs="Arial"/>
          <w:sz w:val="20"/>
          <w:szCs w:val="20"/>
        </w:rPr>
        <w:t xml:space="preserve">При снятии блокировки, </w:t>
      </w:r>
      <w:r w:rsidRPr="00D3737C">
        <w:rPr>
          <w:rFonts w:ascii="Arial" w:eastAsia="Times New Roman" w:hAnsi="Arial" w:cs="Arial"/>
          <w:sz w:val="20"/>
          <w:szCs w:val="20"/>
        </w:rPr>
        <w:t xml:space="preserve">период которой превысил 60 </w:t>
      </w:r>
      <w:r>
        <w:rPr>
          <w:rFonts w:ascii="Arial" w:eastAsia="Times New Roman" w:hAnsi="Arial" w:cs="Arial"/>
          <w:sz w:val="20"/>
          <w:szCs w:val="20"/>
        </w:rPr>
        <w:t xml:space="preserve">календарных </w:t>
      </w:r>
      <w:r w:rsidRPr="00D3737C">
        <w:rPr>
          <w:rFonts w:ascii="Arial" w:eastAsia="Times New Roman" w:hAnsi="Arial" w:cs="Arial"/>
          <w:sz w:val="20"/>
          <w:szCs w:val="20"/>
        </w:rPr>
        <w:t>дней</w:t>
      </w:r>
      <w:r w:rsidR="00205C81">
        <w:rPr>
          <w:rFonts w:ascii="Arial" w:eastAsia="Times New Roman" w:hAnsi="Arial" w:cs="Arial"/>
          <w:sz w:val="20"/>
          <w:szCs w:val="20"/>
        </w:rPr>
        <w:t>.</w:t>
      </w:r>
    </w:p>
    <w:p w:rsidR="000C7B7D" w:rsidRDefault="00D3737C" w:rsidP="000C7B7D">
      <w:pPr>
        <w:spacing w:after="0" w:line="240" w:lineRule="auto"/>
        <w:ind w:left="68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position w:val="6"/>
          <w:sz w:val="20"/>
          <w:szCs w:val="20"/>
          <w:lang w:eastAsia="ru-RU"/>
        </w:rPr>
        <w:t>*</w:t>
      </w:r>
      <w:r w:rsidR="000C7B7D">
        <w:rPr>
          <w:rFonts w:ascii="Arial" w:eastAsia="Times New Roman" w:hAnsi="Arial" w:cs="Arial"/>
          <w:b/>
          <w:bCs/>
          <w:color w:val="000000"/>
          <w:position w:val="6"/>
          <w:sz w:val="20"/>
          <w:szCs w:val="20"/>
          <w:lang w:eastAsia="ru-RU"/>
        </w:rPr>
        <w:t>*</w:t>
      </w:r>
      <w:r w:rsidR="00205AF3" w:rsidRPr="00205AF3">
        <w:t xml:space="preserve"> </w:t>
      </w:r>
      <w:r w:rsidR="00205AF3" w:rsidRPr="00205AF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Расчётный период – </w:t>
      </w:r>
      <w:r w:rsidR="00205AF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календарный </w:t>
      </w:r>
      <w:r w:rsidR="00205AF3" w:rsidRPr="00205AF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месяц</w:t>
      </w:r>
      <w:r w:rsidR="00205AF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(с 1 по последнее число месяца)</w:t>
      </w:r>
      <w:r w:rsidR="003E282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</w:t>
      </w:r>
    </w:p>
    <w:p w:rsidR="000C7B7D" w:rsidRPr="000C7B7D" w:rsidRDefault="00D3737C" w:rsidP="00D3737C">
      <w:pPr>
        <w:spacing w:after="0" w:line="240" w:lineRule="auto"/>
        <w:ind w:left="6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position w:val="6"/>
          <w:sz w:val="20"/>
          <w:szCs w:val="20"/>
          <w:lang w:eastAsia="ru-RU"/>
        </w:rPr>
        <w:t>*</w:t>
      </w:r>
      <w:r w:rsidR="000C7B7D">
        <w:rPr>
          <w:rFonts w:ascii="Arial" w:eastAsia="Times New Roman" w:hAnsi="Arial" w:cs="Arial"/>
          <w:b/>
          <w:bCs/>
          <w:color w:val="000000"/>
          <w:position w:val="6"/>
          <w:sz w:val="20"/>
          <w:szCs w:val="20"/>
          <w:lang w:eastAsia="ru-RU"/>
        </w:rPr>
        <w:t>**</w:t>
      </w:r>
      <w:r w:rsidRPr="00D3737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Объём трафика, включённый в абонентскую плату. Учитывается входящий и исходящий трафик.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D3737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1 Гбайт = 1000 Мбайт, 1 Мбайт = 1000 кбайт, 1кбайт = 1000 байт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</w:t>
      </w:r>
    </w:p>
    <w:p w:rsidR="000C7B7D" w:rsidRDefault="00D3737C" w:rsidP="00A3176A">
      <w:pPr>
        <w:spacing w:after="0" w:line="240" w:lineRule="auto"/>
        <w:ind w:left="68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position w:val="6"/>
          <w:sz w:val="20"/>
          <w:szCs w:val="20"/>
          <w:lang w:eastAsia="ru-RU"/>
        </w:rPr>
        <w:t>**</w:t>
      </w:r>
      <w:r w:rsidR="005257DA">
        <w:rPr>
          <w:rFonts w:ascii="Arial" w:eastAsia="Times New Roman" w:hAnsi="Arial" w:cs="Arial"/>
          <w:b/>
          <w:bCs/>
          <w:color w:val="000000"/>
          <w:position w:val="6"/>
          <w:sz w:val="20"/>
          <w:szCs w:val="20"/>
          <w:lang w:eastAsia="ru-RU"/>
        </w:rPr>
        <w:t>**</w:t>
      </w:r>
      <w:r w:rsidRPr="00D3737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При превышении в расчётном периоде объёма трафика, включённого в абонентскую плату.</w:t>
      </w:r>
    </w:p>
    <w:p w:rsidR="00205C81" w:rsidRDefault="00205C81" w:rsidP="00D3737C">
      <w:pPr>
        <w:spacing w:before="120" w:after="0"/>
        <w:jc w:val="center"/>
        <w:rPr>
          <w:rFonts w:ascii="Arial" w:eastAsia="Times New Roman" w:hAnsi="Arial" w:cs="Arial"/>
          <w:b/>
          <w:color w:val="663300"/>
          <w:lang w:eastAsia="ru-RU"/>
        </w:rPr>
      </w:pPr>
    </w:p>
    <w:p w:rsidR="00AE5354" w:rsidRPr="00433E5D" w:rsidRDefault="0055588A" w:rsidP="00D3737C">
      <w:pPr>
        <w:spacing w:before="120" w:after="0"/>
        <w:jc w:val="center"/>
        <w:rPr>
          <w:rFonts w:ascii="Arial" w:eastAsia="Times New Roman" w:hAnsi="Arial" w:cs="Arial"/>
          <w:b/>
          <w:color w:val="663300"/>
          <w:lang w:eastAsia="ru-RU"/>
        </w:rPr>
      </w:pPr>
      <w:r w:rsidRPr="00433E5D">
        <w:rPr>
          <w:rFonts w:ascii="Arial" w:eastAsia="Times New Roman" w:hAnsi="Arial" w:cs="Arial"/>
          <w:b/>
          <w:color w:val="663300"/>
          <w:lang w:eastAsia="ru-RU"/>
        </w:rPr>
        <w:t xml:space="preserve">Цены на </w:t>
      </w:r>
      <w:r w:rsidR="00433E5D">
        <w:rPr>
          <w:rFonts w:ascii="Arial" w:eastAsia="Times New Roman" w:hAnsi="Arial" w:cs="Arial"/>
          <w:b/>
          <w:color w:val="663300"/>
          <w:lang w:eastAsia="ru-RU"/>
        </w:rPr>
        <w:t>абонентск</w:t>
      </w:r>
      <w:r w:rsidR="005B7E4B">
        <w:rPr>
          <w:rFonts w:ascii="Arial" w:eastAsia="Times New Roman" w:hAnsi="Arial" w:cs="Arial"/>
          <w:b/>
          <w:color w:val="663300"/>
          <w:lang w:eastAsia="ru-RU"/>
        </w:rPr>
        <w:t>и</w:t>
      </w:r>
      <w:r w:rsidR="00433E5D">
        <w:rPr>
          <w:rFonts w:ascii="Arial" w:eastAsia="Times New Roman" w:hAnsi="Arial" w:cs="Arial"/>
          <w:b/>
          <w:color w:val="663300"/>
          <w:lang w:eastAsia="ru-RU"/>
        </w:rPr>
        <w:t xml:space="preserve">е </w:t>
      </w:r>
      <w:r w:rsidR="005B7E4B">
        <w:rPr>
          <w:rFonts w:ascii="Arial" w:eastAsia="Times New Roman" w:hAnsi="Arial" w:cs="Arial"/>
          <w:b/>
          <w:color w:val="663300"/>
          <w:lang w:eastAsia="ru-RU"/>
        </w:rPr>
        <w:t>комплекты</w:t>
      </w:r>
      <w:r w:rsidR="00433E5D">
        <w:rPr>
          <w:rFonts w:ascii="Arial" w:eastAsia="Times New Roman" w:hAnsi="Arial" w:cs="Arial"/>
          <w:b/>
          <w:color w:val="663300"/>
          <w:lang w:eastAsia="ru-RU"/>
        </w:rPr>
        <w:t xml:space="preserve"> терминальны</w:t>
      </w:r>
      <w:r w:rsidR="005B7E4B">
        <w:rPr>
          <w:rFonts w:ascii="Arial" w:eastAsia="Times New Roman" w:hAnsi="Arial" w:cs="Arial"/>
          <w:b/>
          <w:color w:val="663300"/>
          <w:lang w:eastAsia="ru-RU"/>
        </w:rPr>
        <w:t>х</w:t>
      </w:r>
      <w:r w:rsidR="00433E5D">
        <w:rPr>
          <w:rFonts w:ascii="Arial" w:eastAsia="Times New Roman" w:hAnsi="Arial" w:cs="Arial"/>
          <w:b/>
          <w:color w:val="663300"/>
          <w:lang w:eastAsia="ru-RU"/>
        </w:rPr>
        <w:t xml:space="preserve"> земны</w:t>
      </w:r>
      <w:r w:rsidR="005B7E4B">
        <w:rPr>
          <w:rFonts w:ascii="Arial" w:eastAsia="Times New Roman" w:hAnsi="Arial" w:cs="Arial"/>
          <w:b/>
          <w:color w:val="663300"/>
          <w:lang w:eastAsia="ru-RU"/>
        </w:rPr>
        <w:t>х</w:t>
      </w:r>
      <w:r w:rsidR="00433E5D">
        <w:rPr>
          <w:rFonts w:ascii="Arial" w:eastAsia="Times New Roman" w:hAnsi="Arial" w:cs="Arial"/>
          <w:b/>
          <w:color w:val="663300"/>
          <w:lang w:eastAsia="ru-RU"/>
        </w:rPr>
        <w:t xml:space="preserve"> станци</w:t>
      </w:r>
      <w:r w:rsidR="005B7E4B">
        <w:rPr>
          <w:rFonts w:ascii="Arial" w:eastAsia="Times New Roman" w:hAnsi="Arial" w:cs="Arial"/>
          <w:b/>
          <w:color w:val="663300"/>
          <w:lang w:eastAsia="ru-RU"/>
        </w:rPr>
        <w:t>й</w:t>
      </w:r>
      <w:r w:rsidR="00433E5D">
        <w:rPr>
          <w:rFonts w:ascii="Arial" w:eastAsia="Times New Roman" w:hAnsi="Arial" w:cs="Arial"/>
          <w:b/>
          <w:color w:val="663300"/>
          <w:lang w:eastAsia="ru-RU"/>
        </w:rPr>
        <w:t xml:space="preserve"> (ТЗС)</w:t>
      </w:r>
      <w:r w:rsidR="005B7E4B">
        <w:rPr>
          <w:rFonts w:ascii="Arial" w:eastAsia="Times New Roman" w:hAnsi="Arial" w:cs="Arial"/>
          <w:b/>
          <w:color w:val="663300"/>
          <w:lang w:eastAsia="ru-RU"/>
        </w:rPr>
        <w:t xml:space="preserve"> без опоры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1655"/>
        <w:gridCol w:w="1549"/>
        <w:gridCol w:w="1690"/>
        <w:gridCol w:w="1690"/>
        <w:gridCol w:w="1690"/>
        <w:gridCol w:w="1365"/>
      </w:tblGrid>
      <w:tr w:rsidR="0055588A" w:rsidRPr="006F73A8" w:rsidTr="00A12AB8">
        <w:trPr>
          <w:trHeight w:val="293"/>
          <w:jc w:val="center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8A" w:rsidRPr="00506A5B" w:rsidRDefault="0055588A" w:rsidP="00E5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6A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Диаметр зеркала антенны</w:t>
            </w:r>
          </w:p>
        </w:tc>
        <w:tc>
          <w:tcPr>
            <w:tcW w:w="6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8A" w:rsidRPr="00506A5B" w:rsidRDefault="0055588A" w:rsidP="00E5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6A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1 комплекта (в  рублях) с получением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88A" w:rsidRPr="00433E5D" w:rsidRDefault="00433E5D" w:rsidP="0043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3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Цена стандартного монтажа</w:t>
            </w:r>
          </w:p>
          <w:p w:rsidR="00433E5D" w:rsidRPr="00506A5B" w:rsidRDefault="00433E5D" w:rsidP="0043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3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55588A" w:rsidRPr="006F73A8" w:rsidTr="00A12AB8">
        <w:trPr>
          <w:trHeight w:val="535"/>
          <w:jc w:val="center"/>
        </w:trPr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88A" w:rsidRPr="00506A5B" w:rsidRDefault="0055588A" w:rsidP="00E5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88A" w:rsidRPr="00506A5B" w:rsidRDefault="0055588A" w:rsidP="00E5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складе в г.</w:t>
            </w:r>
            <w:r w:rsidR="00433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06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8A" w:rsidRPr="00506A5B" w:rsidRDefault="0055588A" w:rsidP="00E5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улусном центре 1-й зоны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8A" w:rsidRPr="00506A5B" w:rsidRDefault="0055588A" w:rsidP="00E5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улусном центре 2-й зоны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8A" w:rsidRPr="00506A5B" w:rsidRDefault="0055588A" w:rsidP="00E5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улусном центре 3-й зоны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8A" w:rsidRDefault="0055588A" w:rsidP="00E5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3E5D" w:rsidRPr="006F73A8" w:rsidTr="00A12AB8">
        <w:trPr>
          <w:trHeight w:val="465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433E5D" w:rsidRDefault="00433E5D" w:rsidP="00433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3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 м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E5D" w:rsidRPr="00433E5D" w:rsidRDefault="00AE5354" w:rsidP="0057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  <w:r w:rsidR="00433E5D" w:rsidRPr="00433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5D" w:rsidRPr="00433E5D" w:rsidRDefault="00433E5D" w:rsidP="00AE5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3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AE53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433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5D" w:rsidRPr="00433E5D" w:rsidRDefault="00433E5D" w:rsidP="00A14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3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A14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Pr="00433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5D" w:rsidRPr="00433E5D" w:rsidRDefault="00A1435D" w:rsidP="0057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  <w:r w:rsidR="00433E5D" w:rsidRPr="00433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5D" w:rsidRPr="00433E5D" w:rsidRDefault="00433E5D" w:rsidP="00433E5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E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7 000,0</w:t>
            </w:r>
          </w:p>
        </w:tc>
      </w:tr>
      <w:tr w:rsidR="00433E5D" w:rsidRPr="0004354A" w:rsidTr="00A12AB8">
        <w:trPr>
          <w:trHeight w:val="401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433E5D" w:rsidRDefault="00433E5D" w:rsidP="00E54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3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 м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30B" w:rsidRPr="00433E5D" w:rsidRDefault="00A6530B" w:rsidP="00AE5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AE53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0B" w:rsidRPr="00433E5D" w:rsidRDefault="00A6530B" w:rsidP="00AE5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AE53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0B" w:rsidRPr="00433E5D" w:rsidRDefault="00A6530B" w:rsidP="00A143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A14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0B" w:rsidRPr="00433E5D" w:rsidRDefault="00A1435D" w:rsidP="00AE5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  <w:bookmarkStart w:id="0" w:name="_GoBack"/>
            <w:bookmarkEnd w:id="0"/>
            <w:r w:rsidR="00A653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5D" w:rsidRPr="00433E5D" w:rsidRDefault="00433E5D" w:rsidP="00433E5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E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10 000,0</w:t>
            </w:r>
          </w:p>
        </w:tc>
      </w:tr>
    </w:tbl>
    <w:p w:rsidR="00A13959" w:rsidRPr="00A13959" w:rsidRDefault="00A13959" w:rsidP="00A13959">
      <w:pPr>
        <w:pStyle w:val="a5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A13959">
        <w:rPr>
          <w:rFonts w:ascii="Arial" w:hAnsi="Arial" w:cs="Arial"/>
          <w:sz w:val="20"/>
          <w:szCs w:val="20"/>
        </w:rPr>
        <w:t>Гарантия на оборудование – 12 мес.</w:t>
      </w:r>
    </w:p>
    <w:p w:rsidR="0055588A" w:rsidRDefault="009E30F3" w:rsidP="009E30F3">
      <w:pPr>
        <w:pStyle w:val="a5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13959">
        <w:rPr>
          <w:rFonts w:ascii="Arial" w:hAnsi="Arial" w:cs="Arial"/>
          <w:sz w:val="20"/>
          <w:szCs w:val="20"/>
        </w:rPr>
        <w:t xml:space="preserve">Цена </w:t>
      </w:r>
      <w:r w:rsidR="00B2373D">
        <w:rPr>
          <w:rFonts w:ascii="Arial" w:hAnsi="Arial" w:cs="Arial"/>
          <w:sz w:val="20"/>
          <w:szCs w:val="20"/>
        </w:rPr>
        <w:t>ТЗС</w:t>
      </w:r>
      <w:r w:rsidRPr="00A13959">
        <w:rPr>
          <w:rFonts w:ascii="Arial" w:hAnsi="Arial" w:cs="Arial"/>
          <w:sz w:val="20"/>
          <w:szCs w:val="20"/>
        </w:rPr>
        <w:t xml:space="preserve"> с доставкой до </w:t>
      </w:r>
      <w:r w:rsidRPr="005C14E4">
        <w:rPr>
          <w:rFonts w:ascii="Arial" w:hAnsi="Arial" w:cs="Arial"/>
          <w:sz w:val="20"/>
          <w:szCs w:val="20"/>
        </w:rPr>
        <w:t>населённого пункта в наслеге</w:t>
      </w:r>
      <w:r w:rsidRPr="00A13959">
        <w:rPr>
          <w:rFonts w:ascii="Arial" w:hAnsi="Arial" w:cs="Arial"/>
          <w:sz w:val="20"/>
          <w:szCs w:val="20"/>
        </w:rPr>
        <w:t xml:space="preserve"> рассчитывается индивидуально.</w:t>
      </w:r>
    </w:p>
    <w:p w:rsidR="00464897" w:rsidRPr="00464897" w:rsidRDefault="00AE5354" w:rsidP="00A3176A">
      <w:pPr>
        <w:pStyle w:val="a5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E5354">
        <w:rPr>
          <w:rFonts w:ascii="Arial" w:hAnsi="Arial" w:cs="Arial"/>
          <w:sz w:val="20"/>
          <w:szCs w:val="20"/>
        </w:rPr>
        <w:t>Цена универсальной опоры для антенны составляет 2 000,0 рублей.</w:t>
      </w:r>
    </w:p>
    <w:p w:rsidR="00205C81" w:rsidRDefault="00205C81" w:rsidP="001A6120">
      <w:pPr>
        <w:spacing w:after="0"/>
        <w:jc w:val="center"/>
        <w:rPr>
          <w:rFonts w:ascii="Arial" w:hAnsi="Arial" w:cs="Arial"/>
          <w:b/>
          <w:color w:val="663300"/>
        </w:rPr>
      </w:pPr>
    </w:p>
    <w:p w:rsidR="0055588A" w:rsidRPr="00A13959" w:rsidRDefault="0055588A" w:rsidP="001A6120">
      <w:pPr>
        <w:spacing w:after="0"/>
        <w:jc w:val="center"/>
        <w:rPr>
          <w:rFonts w:ascii="Arial" w:hAnsi="Arial" w:cs="Arial"/>
          <w:b/>
          <w:color w:val="663300"/>
        </w:rPr>
      </w:pPr>
      <w:r w:rsidRPr="00A13959">
        <w:rPr>
          <w:rFonts w:ascii="Arial" w:hAnsi="Arial" w:cs="Arial"/>
          <w:b/>
          <w:color w:val="663300"/>
        </w:rPr>
        <w:t>Районные (улусные) центры Р</w:t>
      </w:r>
      <w:proofErr w:type="gramStart"/>
      <w:r w:rsidRPr="00A13959">
        <w:rPr>
          <w:rFonts w:ascii="Arial" w:hAnsi="Arial" w:cs="Arial"/>
          <w:b/>
          <w:color w:val="663300"/>
        </w:rPr>
        <w:t>С(</w:t>
      </w:r>
      <w:proofErr w:type="gramEnd"/>
      <w:r w:rsidRPr="00A13959">
        <w:rPr>
          <w:rFonts w:ascii="Arial" w:hAnsi="Arial" w:cs="Arial"/>
          <w:b/>
          <w:color w:val="663300"/>
        </w:rPr>
        <w:t>Я) по транспортным зонам</w:t>
      </w: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1951"/>
        <w:gridCol w:w="1999"/>
        <w:gridCol w:w="1705"/>
        <w:gridCol w:w="2094"/>
        <w:gridCol w:w="1890"/>
      </w:tblGrid>
      <w:tr w:rsidR="003F633F" w:rsidTr="00A1435D">
        <w:trPr>
          <w:jc w:val="center"/>
        </w:trPr>
        <w:tc>
          <w:tcPr>
            <w:tcW w:w="1951" w:type="dxa"/>
          </w:tcPr>
          <w:p w:rsidR="003F633F" w:rsidRPr="00B52078" w:rsidRDefault="003F633F" w:rsidP="00E54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78">
              <w:rPr>
                <w:rFonts w:ascii="Times New Roman" w:hAnsi="Times New Roman" w:cs="Times New Roman"/>
                <w:sz w:val="20"/>
                <w:szCs w:val="20"/>
              </w:rPr>
              <w:t>1-я зона</w:t>
            </w:r>
          </w:p>
        </w:tc>
        <w:tc>
          <w:tcPr>
            <w:tcW w:w="3704" w:type="dxa"/>
            <w:gridSpan w:val="2"/>
          </w:tcPr>
          <w:p w:rsidR="003F633F" w:rsidRDefault="003F633F" w:rsidP="00E54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433E">
              <w:rPr>
                <w:rFonts w:ascii="Times New Roman" w:hAnsi="Times New Roman" w:cs="Times New Roman"/>
                <w:sz w:val="20"/>
                <w:szCs w:val="20"/>
              </w:rPr>
              <w:t>-я зона</w:t>
            </w:r>
          </w:p>
        </w:tc>
        <w:tc>
          <w:tcPr>
            <w:tcW w:w="3984" w:type="dxa"/>
            <w:gridSpan w:val="2"/>
          </w:tcPr>
          <w:p w:rsidR="003F633F" w:rsidRPr="00B52078" w:rsidRDefault="003F633F" w:rsidP="00E54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F433E">
              <w:rPr>
                <w:rFonts w:ascii="Times New Roman" w:hAnsi="Times New Roman" w:cs="Times New Roman"/>
                <w:sz w:val="20"/>
                <w:szCs w:val="20"/>
              </w:rPr>
              <w:t>-я зона</w:t>
            </w:r>
          </w:p>
        </w:tc>
      </w:tr>
      <w:tr w:rsidR="003F633F" w:rsidTr="00A1435D">
        <w:trPr>
          <w:jc w:val="center"/>
        </w:trPr>
        <w:tc>
          <w:tcPr>
            <w:tcW w:w="1951" w:type="dxa"/>
          </w:tcPr>
          <w:p w:rsidR="003F633F" w:rsidRPr="00A13959" w:rsidRDefault="003F633F" w:rsidP="005762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959">
              <w:rPr>
                <w:rFonts w:ascii="Arial" w:hAnsi="Arial" w:cs="Arial"/>
                <w:sz w:val="20"/>
                <w:szCs w:val="20"/>
              </w:rPr>
              <w:t>Амга</w:t>
            </w:r>
            <w:proofErr w:type="spellEnd"/>
          </w:p>
        </w:tc>
        <w:tc>
          <w:tcPr>
            <w:tcW w:w="1999" w:type="dxa"/>
          </w:tcPr>
          <w:p w:rsidR="003F633F" w:rsidRPr="00A13959" w:rsidRDefault="003F633F" w:rsidP="00576299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Алдан</w:t>
            </w:r>
          </w:p>
        </w:tc>
        <w:tc>
          <w:tcPr>
            <w:tcW w:w="1705" w:type="dxa"/>
          </w:tcPr>
          <w:p w:rsidR="003F633F" w:rsidRPr="00A13959" w:rsidRDefault="003F633F" w:rsidP="00B976E7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Нюрба</w:t>
            </w:r>
          </w:p>
        </w:tc>
        <w:tc>
          <w:tcPr>
            <w:tcW w:w="2094" w:type="dxa"/>
          </w:tcPr>
          <w:p w:rsidR="003F633F" w:rsidRPr="00A13959" w:rsidRDefault="003F633F" w:rsidP="005762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959">
              <w:rPr>
                <w:rFonts w:ascii="Arial" w:hAnsi="Arial" w:cs="Arial"/>
                <w:sz w:val="20"/>
                <w:szCs w:val="20"/>
              </w:rPr>
              <w:t>Батагай</w:t>
            </w:r>
            <w:proofErr w:type="spellEnd"/>
          </w:p>
        </w:tc>
        <w:tc>
          <w:tcPr>
            <w:tcW w:w="1890" w:type="dxa"/>
          </w:tcPr>
          <w:p w:rsidR="003F633F" w:rsidRPr="00A13959" w:rsidRDefault="003F633F" w:rsidP="00B976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959">
              <w:rPr>
                <w:rFonts w:ascii="Arial" w:hAnsi="Arial" w:cs="Arial"/>
                <w:sz w:val="20"/>
                <w:szCs w:val="20"/>
              </w:rPr>
              <w:t>Саскылах</w:t>
            </w:r>
            <w:proofErr w:type="spellEnd"/>
          </w:p>
        </w:tc>
      </w:tr>
      <w:tr w:rsidR="003F633F" w:rsidTr="00A1435D">
        <w:trPr>
          <w:jc w:val="center"/>
        </w:trPr>
        <w:tc>
          <w:tcPr>
            <w:tcW w:w="1951" w:type="dxa"/>
          </w:tcPr>
          <w:p w:rsidR="003F633F" w:rsidRPr="00A13959" w:rsidRDefault="003F633F" w:rsidP="005762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959">
              <w:rPr>
                <w:rFonts w:ascii="Arial" w:hAnsi="Arial" w:cs="Arial"/>
                <w:sz w:val="20"/>
                <w:szCs w:val="20"/>
              </w:rPr>
              <w:t>Бердигестях</w:t>
            </w:r>
            <w:proofErr w:type="spellEnd"/>
          </w:p>
        </w:tc>
        <w:tc>
          <w:tcPr>
            <w:tcW w:w="1999" w:type="dxa"/>
          </w:tcPr>
          <w:p w:rsidR="003F633F" w:rsidRPr="00A13959" w:rsidRDefault="003F633F" w:rsidP="00576299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Верхневилюйск</w:t>
            </w:r>
          </w:p>
        </w:tc>
        <w:tc>
          <w:tcPr>
            <w:tcW w:w="1705" w:type="dxa"/>
          </w:tcPr>
          <w:p w:rsidR="003F633F" w:rsidRPr="00A13959" w:rsidRDefault="003F633F" w:rsidP="00B976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959">
              <w:rPr>
                <w:rFonts w:ascii="Arial" w:hAnsi="Arial" w:cs="Arial"/>
                <w:sz w:val="20"/>
                <w:szCs w:val="20"/>
              </w:rPr>
              <w:t>Олёкминск</w:t>
            </w:r>
            <w:proofErr w:type="spellEnd"/>
          </w:p>
        </w:tc>
        <w:tc>
          <w:tcPr>
            <w:tcW w:w="2094" w:type="dxa"/>
          </w:tcPr>
          <w:p w:rsidR="003F633F" w:rsidRPr="00A13959" w:rsidRDefault="003F633F" w:rsidP="005762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959">
              <w:rPr>
                <w:rFonts w:ascii="Arial" w:hAnsi="Arial" w:cs="Arial"/>
                <w:sz w:val="20"/>
                <w:szCs w:val="20"/>
              </w:rPr>
              <w:t>Батагай-Алыта</w:t>
            </w:r>
            <w:proofErr w:type="spellEnd"/>
          </w:p>
        </w:tc>
        <w:tc>
          <w:tcPr>
            <w:tcW w:w="1890" w:type="dxa"/>
          </w:tcPr>
          <w:p w:rsidR="003F633F" w:rsidRPr="00A13959" w:rsidRDefault="003F633F" w:rsidP="00B976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959">
              <w:rPr>
                <w:rFonts w:ascii="Arial" w:hAnsi="Arial" w:cs="Arial"/>
                <w:sz w:val="20"/>
                <w:szCs w:val="20"/>
              </w:rPr>
              <w:t>Среднеколымск</w:t>
            </w:r>
            <w:proofErr w:type="spellEnd"/>
          </w:p>
        </w:tc>
      </w:tr>
      <w:tr w:rsidR="003F633F" w:rsidTr="00A1435D">
        <w:trPr>
          <w:jc w:val="center"/>
        </w:trPr>
        <w:tc>
          <w:tcPr>
            <w:tcW w:w="1951" w:type="dxa"/>
          </w:tcPr>
          <w:p w:rsidR="003F633F" w:rsidRPr="00A13959" w:rsidRDefault="003F633F" w:rsidP="00576299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Борогонцы</w:t>
            </w:r>
          </w:p>
        </w:tc>
        <w:tc>
          <w:tcPr>
            <w:tcW w:w="1999" w:type="dxa"/>
          </w:tcPr>
          <w:p w:rsidR="003F633F" w:rsidRPr="00A13959" w:rsidRDefault="003F633F" w:rsidP="00576299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Вилюйск</w:t>
            </w:r>
          </w:p>
        </w:tc>
        <w:tc>
          <w:tcPr>
            <w:tcW w:w="1705" w:type="dxa"/>
          </w:tcPr>
          <w:p w:rsidR="003F633F" w:rsidRPr="00A13959" w:rsidRDefault="00A1435D" w:rsidP="00B976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435D">
              <w:rPr>
                <w:rFonts w:ascii="Arial" w:hAnsi="Arial" w:cs="Arial"/>
                <w:sz w:val="20"/>
                <w:szCs w:val="20"/>
              </w:rPr>
              <w:t>Сангары</w:t>
            </w:r>
            <w:proofErr w:type="spellEnd"/>
          </w:p>
        </w:tc>
        <w:tc>
          <w:tcPr>
            <w:tcW w:w="2094" w:type="dxa"/>
          </w:tcPr>
          <w:p w:rsidR="003F633F" w:rsidRPr="00A13959" w:rsidRDefault="003F633F" w:rsidP="00576299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Белая Гора</w:t>
            </w:r>
          </w:p>
        </w:tc>
        <w:tc>
          <w:tcPr>
            <w:tcW w:w="1890" w:type="dxa"/>
          </w:tcPr>
          <w:p w:rsidR="003F633F" w:rsidRPr="00A13959" w:rsidRDefault="003F633F" w:rsidP="00B976E7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Тикси</w:t>
            </w:r>
          </w:p>
        </w:tc>
      </w:tr>
      <w:tr w:rsidR="00A1435D" w:rsidTr="00A1435D">
        <w:trPr>
          <w:jc w:val="center"/>
        </w:trPr>
        <w:tc>
          <w:tcPr>
            <w:tcW w:w="1951" w:type="dxa"/>
          </w:tcPr>
          <w:p w:rsidR="00A1435D" w:rsidRPr="00A13959" w:rsidRDefault="00A1435D" w:rsidP="00576299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Намцы</w:t>
            </w:r>
          </w:p>
        </w:tc>
        <w:tc>
          <w:tcPr>
            <w:tcW w:w="1999" w:type="dxa"/>
          </w:tcPr>
          <w:p w:rsidR="00A1435D" w:rsidRPr="00A13959" w:rsidRDefault="00A1435D" w:rsidP="00576299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Ленск</w:t>
            </w:r>
          </w:p>
        </w:tc>
        <w:tc>
          <w:tcPr>
            <w:tcW w:w="1705" w:type="dxa"/>
          </w:tcPr>
          <w:p w:rsidR="00A1435D" w:rsidRPr="00A13959" w:rsidRDefault="00A1435D" w:rsidP="00576628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Сунтар</w:t>
            </w:r>
          </w:p>
        </w:tc>
        <w:tc>
          <w:tcPr>
            <w:tcW w:w="2094" w:type="dxa"/>
          </w:tcPr>
          <w:p w:rsidR="00A1435D" w:rsidRPr="00A13959" w:rsidRDefault="00A1435D" w:rsidP="00576299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Депутатский</w:t>
            </w:r>
          </w:p>
        </w:tc>
        <w:tc>
          <w:tcPr>
            <w:tcW w:w="1890" w:type="dxa"/>
          </w:tcPr>
          <w:p w:rsidR="00A1435D" w:rsidRPr="00A13959" w:rsidRDefault="00A1435D" w:rsidP="00B976E7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Усть-Нера</w:t>
            </w:r>
          </w:p>
        </w:tc>
      </w:tr>
      <w:tr w:rsidR="00A1435D" w:rsidTr="00A1435D">
        <w:trPr>
          <w:jc w:val="center"/>
        </w:trPr>
        <w:tc>
          <w:tcPr>
            <w:tcW w:w="1951" w:type="dxa"/>
          </w:tcPr>
          <w:p w:rsidR="00A1435D" w:rsidRPr="00A13959" w:rsidRDefault="00A1435D" w:rsidP="00576299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Нижний Бестях</w:t>
            </w:r>
          </w:p>
        </w:tc>
        <w:tc>
          <w:tcPr>
            <w:tcW w:w="1999" w:type="dxa"/>
          </w:tcPr>
          <w:p w:rsidR="00A1435D" w:rsidRPr="00A13959" w:rsidRDefault="00A1435D" w:rsidP="00576299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Мирный</w:t>
            </w:r>
          </w:p>
        </w:tc>
        <w:tc>
          <w:tcPr>
            <w:tcW w:w="1705" w:type="dxa"/>
          </w:tcPr>
          <w:p w:rsidR="00A1435D" w:rsidRPr="00A13959" w:rsidRDefault="00A1435D" w:rsidP="00576628">
            <w:pPr>
              <w:rPr>
                <w:rFonts w:ascii="Arial" w:hAnsi="Arial" w:cs="Arial"/>
                <w:sz w:val="20"/>
                <w:szCs w:val="20"/>
              </w:rPr>
            </w:pPr>
            <w:r w:rsidRPr="005A0944">
              <w:rPr>
                <w:rFonts w:ascii="Arial" w:hAnsi="Arial" w:cs="Arial"/>
                <w:sz w:val="20"/>
                <w:szCs w:val="20"/>
              </w:rPr>
              <w:t>Усть-Мая</w:t>
            </w:r>
          </w:p>
        </w:tc>
        <w:tc>
          <w:tcPr>
            <w:tcW w:w="2094" w:type="dxa"/>
          </w:tcPr>
          <w:p w:rsidR="00A1435D" w:rsidRPr="00A13959" w:rsidRDefault="00A1435D" w:rsidP="005762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959">
              <w:rPr>
                <w:rFonts w:ascii="Arial" w:hAnsi="Arial" w:cs="Arial"/>
                <w:sz w:val="20"/>
                <w:szCs w:val="20"/>
              </w:rPr>
              <w:t>Жиганск</w:t>
            </w:r>
            <w:proofErr w:type="spellEnd"/>
          </w:p>
        </w:tc>
        <w:tc>
          <w:tcPr>
            <w:tcW w:w="1890" w:type="dxa"/>
          </w:tcPr>
          <w:p w:rsidR="00A1435D" w:rsidRPr="00A13959" w:rsidRDefault="00A1435D" w:rsidP="00B976E7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Хонуу</w:t>
            </w:r>
          </w:p>
        </w:tc>
      </w:tr>
      <w:tr w:rsidR="00A1435D" w:rsidTr="00A1435D">
        <w:trPr>
          <w:jc w:val="center"/>
        </w:trPr>
        <w:tc>
          <w:tcPr>
            <w:tcW w:w="1951" w:type="dxa"/>
          </w:tcPr>
          <w:p w:rsidR="00A1435D" w:rsidRPr="00A13959" w:rsidRDefault="00A1435D" w:rsidP="00576299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Покровск</w:t>
            </w:r>
          </w:p>
        </w:tc>
        <w:tc>
          <w:tcPr>
            <w:tcW w:w="1999" w:type="dxa"/>
          </w:tcPr>
          <w:p w:rsidR="00A1435D" w:rsidRPr="00A13959" w:rsidRDefault="00A1435D" w:rsidP="00576299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Нерюнгри</w:t>
            </w:r>
          </w:p>
        </w:tc>
        <w:tc>
          <w:tcPr>
            <w:tcW w:w="1705" w:type="dxa"/>
          </w:tcPr>
          <w:p w:rsidR="00A1435D" w:rsidRPr="005F50B3" w:rsidRDefault="00A1435D" w:rsidP="00576628">
            <w:pPr>
              <w:rPr>
                <w:rFonts w:ascii="Arial" w:hAnsi="Arial" w:cs="Arial"/>
                <w:sz w:val="20"/>
                <w:szCs w:val="20"/>
              </w:rPr>
            </w:pPr>
            <w:r w:rsidRPr="005A0944">
              <w:rPr>
                <w:rFonts w:ascii="Arial" w:hAnsi="Arial" w:cs="Arial"/>
                <w:sz w:val="20"/>
                <w:szCs w:val="20"/>
              </w:rPr>
              <w:t>Хандыга</w:t>
            </w:r>
          </w:p>
        </w:tc>
        <w:tc>
          <w:tcPr>
            <w:tcW w:w="2094" w:type="dxa"/>
          </w:tcPr>
          <w:p w:rsidR="00A1435D" w:rsidRPr="00A13959" w:rsidRDefault="00A1435D" w:rsidP="00576299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Зырянка</w:t>
            </w:r>
          </w:p>
        </w:tc>
        <w:tc>
          <w:tcPr>
            <w:tcW w:w="1890" w:type="dxa"/>
          </w:tcPr>
          <w:p w:rsidR="00A1435D" w:rsidRPr="00A13959" w:rsidRDefault="00A1435D" w:rsidP="00B976E7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Черский</w:t>
            </w:r>
          </w:p>
        </w:tc>
      </w:tr>
      <w:tr w:rsidR="00A1435D" w:rsidTr="00A1435D">
        <w:trPr>
          <w:jc w:val="center"/>
        </w:trPr>
        <w:tc>
          <w:tcPr>
            <w:tcW w:w="1951" w:type="dxa"/>
          </w:tcPr>
          <w:p w:rsidR="00A1435D" w:rsidRPr="00A13959" w:rsidRDefault="00A1435D" w:rsidP="00576299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Чурапча</w:t>
            </w:r>
          </w:p>
        </w:tc>
        <w:tc>
          <w:tcPr>
            <w:tcW w:w="1999" w:type="dxa"/>
          </w:tcPr>
          <w:p w:rsidR="00A1435D" w:rsidRPr="00A13959" w:rsidRDefault="00A1435D" w:rsidP="00576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A1435D" w:rsidRPr="00A13959" w:rsidRDefault="00A1435D" w:rsidP="00576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A1435D" w:rsidRPr="00A13959" w:rsidRDefault="00A1435D" w:rsidP="005762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959">
              <w:rPr>
                <w:rFonts w:ascii="Arial" w:hAnsi="Arial" w:cs="Arial"/>
                <w:sz w:val="20"/>
                <w:szCs w:val="20"/>
              </w:rPr>
              <w:t>Оленёк</w:t>
            </w:r>
            <w:proofErr w:type="spellEnd"/>
          </w:p>
        </w:tc>
        <w:tc>
          <w:tcPr>
            <w:tcW w:w="1890" w:type="dxa"/>
          </w:tcPr>
          <w:p w:rsidR="00A1435D" w:rsidRPr="00A13959" w:rsidRDefault="00A1435D" w:rsidP="00B976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959">
              <w:rPr>
                <w:rFonts w:ascii="Arial" w:hAnsi="Arial" w:cs="Arial"/>
                <w:sz w:val="20"/>
                <w:szCs w:val="20"/>
              </w:rPr>
              <w:t>Чокурдах</w:t>
            </w:r>
            <w:proofErr w:type="spellEnd"/>
          </w:p>
        </w:tc>
      </w:tr>
      <w:tr w:rsidR="00A1435D" w:rsidTr="00A1435D">
        <w:trPr>
          <w:jc w:val="center"/>
        </w:trPr>
        <w:tc>
          <w:tcPr>
            <w:tcW w:w="1951" w:type="dxa"/>
          </w:tcPr>
          <w:p w:rsidR="00A1435D" w:rsidRPr="00A13959" w:rsidRDefault="00A1435D" w:rsidP="005762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959">
              <w:rPr>
                <w:rFonts w:ascii="Arial" w:hAnsi="Arial" w:cs="Arial"/>
                <w:sz w:val="20"/>
                <w:szCs w:val="20"/>
              </w:rPr>
              <w:t>Ыттык-Кюель</w:t>
            </w:r>
            <w:proofErr w:type="spellEnd"/>
          </w:p>
        </w:tc>
        <w:tc>
          <w:tcPr>
            <w:tcW w:w="1999" w:type="dxa"/>
          </w:tcPr>
          <w:p w:rsidR="00A1435D" w:rsidRPr="00A13959" w:rsidRDefault="00A1435D" w:rsidP="00576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A1435D" w:rsidRPr="00A13959" w:rsidRDefault="00A1435D" w:rsidP="00576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A1435D" w:rsidRPr="00A13959" w:rsidRDefault="00A1435D" w:rsidP="00576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A1435D" w:rsidRPr="00A13959" w:rsidRDefault="00A1435D" w:rsidP="00576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16B" w:rsidRDefault="002D416B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sectPr w:rsidR="002D416B" w:rsidSect="00450A88">
      <w:headerReference w:type="even" r:id="rId11"/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pgBorders w:offsetFrom="page">
        <w:top w:val="single" w:sz="4" w:space="24" w:color="984806" w:themeColor="accent6" w:themeShade="80"/>
        <w:left w:val="single" w:sz="4" w:space="24" w:color="984806" w:themeColor="accent6" w:themeShade="80"/>
        <w:bottom w:val="single" w:sz="4" w:space="24" w:color="984806" w:themeColor="accent6" w:themeShade="80"/>
        <w:right w:val="single" w:sz="4" w:space="2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B03" w:rsidRDefault="000F6B03" w:rsidP="00C2579B">
      <w:pPr>
        <w:spacing w:after="0" w:line="240" w:lineRule="auto"/>
      </w:pPr>
      <w:r>
        <w:separator/>
      </w:r>
    </w:p>
  </w:endnote>
  <w:endnote w:type="continuationSeparator" w:id="0">
    <w:p w:rsidR="000F6B03" w:rsidRDefault="000F6B03" w:rsidP="00C2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B03" w:rsidRDefault="000F6B03" w:rsidP="00C2579B">
      <w:pPr>
        <w:spacing w:after="0" w:line="240" w:lineRule="auto"/>
      </w:pPr>
      <w:r>
        <w:separator/>
      </w:r>
    </w:p>
  </w:footnote>
  <w:footnote w:type="continuationSeparator" w:id="0">
    <w:p w:rsidR="000F6B03" w:rsidRDefault="000F6B03" w:rsidP="00C25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9B" w:rsidRDefault="000F6B03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78003" o:spid="_x0000_s2050" type="#_x0000_t136" style="position:absolute;margin-left:0;margin-top:0;width:507.3pt;height:152.1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Т Е Л Е К О Н И К 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9B" w:rsidRDefault="003F633F" w:rsidP="003F633F">
    <w:pPr>
      <w:pStyle w:val="a6"/>
      <w:jc w:val="center"/>
    </w:pPr>
    <w:r w:rsidRPr="003F633F">
      <w:rPr>
        <w:rFonts w:ascii="Arial" w:hAnsi="Arial" w:cs="Arial"/>
        <w:b/>
        <w:sz w:val="28"/>
        <w:szCs w:val="28"/>
        <w:shd w:val="clear" w:color="auto" w:fill="FFFFFF"/>
        <w:lang w:eastAsia="ru-RU"/>
      </w:rPr>
      <w:t xml:space="preserve">ООО «Т е л е </w:t>
    </w:r>
    <w:proofErr w:type="gramStart"/>
    <w:r w:rsidRPr="003F633F">
      <w:rPr>
        <w:rFonts w:ascii="Arial" w:hAnsi="Arial" w:cs="Arial"/>
        <w:b/>
        <w:sz w:val="28"/>
        <w:szCs w:val="28"/>
        <w:shd w:val="clear" w:color="auto" w:fill="FFFFFF"/>
        <w:lang w:eastAsia="ru-RU"/>
      </w:rPr>
      <w:t>к</w:t>
    </w:r>
    <w:proofErr w:type="gramEnd"/>
    <w:r w:rsidRPr="003F633F">
      <w:rPr>
        <w:rFonts w:ascii="Arial" w:hAnsi="Arial" w:cs="Arial"/>
        <w:b/>
        <w:sz w:val="28"/>
        <w:szCs w:val="28"/>
        <w:shd w:val="clear" w:color="auto" w:fill="FFFFFF"/>
        <w:lang w:eastAsia="ru-RU"/>
      </w:rPr>
      <w:t xml:space="preserve"> о н и к а»</w:t>
    </w:r>
    <w:r w:rsidR="000F6B0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78004" o:spid="_x0000_s2051" type="#_x0000_t136" style="position:absolute;left:0;text-align:left;margin-left:0;margin-top:0;width:507.3pt;height:152.1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Т Е Л Е К О Н И К 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9B" w:rsidRDefault="000F6B03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78002" o:spid="_x0000_s2049" type="#_x0000_t136" style="position:absolute;margin-left:0;margin-top:0;width:507.3pt;height:152.1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Т Е Л Е К О Н И К 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0440"/>
    <w:multiLevelType w:val="hybridMultilevel"/>
    <w:tmpl w:val="97900436"/>
    <w:lvl w:ilvl="0" w:tplc="189EE652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7197D"/>
    <w:multiLevelType w:val="hybridMultilevel"/>
    <w:tmpl w:val="2848C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32678"/>
    <w:multiLevelType w:val="hybridMultilevel"/>
    <w:tmpl w:val="05DAD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C60B2"/>
    <w:multiLevelType w:val="hybridMultilevel"/>
    <w:tmpl w:val="B238A524"/>
    <w:lvl w:ilvl="0" w:tplc="189EE652">
      <w:start w:val="1"/>
      <w:numFmt w:val="bullet"/>
      <w:lvlText w:val="-"/>
      <w:lvlJc w:val="left"/>
      <w:pPr>
        <w:ind w:left="1429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0F7A85"/>
    <w:multiLevelType w:val="hybridMultilevel"/>
    <w:tmpl w:val="16F2C7A6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5">
    <w:nsid w:val="3BAA2A5B"/>
    <w:multiLevelType w:val="hybridMultilevel"/>
    <w:tmpl w:val="778CB50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54B4544C"/>
    <w:multiLevelType w:val="hybridMultilevel"/>
    <w:tmpl w:val="386AC02C"/>
    <w:lvl w:ilvl="0" w:tplc="189EE652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B4261"/>
    <w:multiLevelType w:val="hybridMultilevel"/>
    <w:tmpl w:val="607A8C7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76625AD2"/>
    <w:multiLevelType w:val="hybridMultilevel"/>
    <w:tmpl w:val="CED0A7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93"/>
    <w:rsid w:val="0000225C"/>
    <w:rsid w:val="00036D57"/>
    <w:rsid w:val="00060FF4"/>
    <w:rsid w:val="000B2689"/>
    <w:rsid w:val="000C7B7D"/>
    <w:rsid w:val="000F319E"/>
    <w:rsid w:val="000F6B03"/>
    <w:rsid w:val="00124E20"/>
    <w:rsid w:val="00186A5A"/>
    <w:rsid w:val="001A6120"/>
    <w:rsid w:val="001B5881"/>
    <w:rsid w:val="001C4378"/>
    <w:rsid w:val="001D36B5"/>
    <w:rsid w:val="00205AF3"/>
    <w:rsid w:val="00205C81"/>
    <w:rsid w:val="002357B9"/>
    <w:rsid w:val="002727E5"/>
    <w:rsid w:val="002B1D37"/>
    <w:rsid w:val="002D416B"/>
    <w:rsid w:val="002E019D"/>
    <w:rsid w:val="002E7293"/>
    <w:rsid w:val="002F77D5"/>
    <w:rsid w:val="00311F59"/>
    <w:rsid w:val="003166A5"/>
    <w:rsid w:val="00335CC6"/>
    <w:rsid w:val="00352DB4"/>
    <w:rsid w:val="003E2820"/>
    <w:rsid w:val="003E772E"/>
    <w:rsid w:val="003F633F"/>
    <w:rsid w:val="004018D6"/>
    <w:rsid w:val="00433E5D"/>
    <w:rsid w:val="00450A88"/>
    <w:rsid w:val="004519F8"/>
    <w:rsid w:val="00464897"/>
    <w:rsid w:val="00485B75"/>
    <w:rsid w:val="004B020E"/>
    <w:rsid w:val="004E1219"/>
    <w:rsid w:val="004E3EE9"/>
    <w:rsid w:val="00512F4B"/>
    <w:rsid w:val="005257DA"/>
    <w:rsid w:val="0055588A"/>
    <w:rsid w:val="0058432F"/>
    <w:rsid w:val="005A0944"/>
    <w:rsid w:val="005A6E98"/>
    <w:rsid w:val="005B7E4B"/>
    <w:rsid w:val="005C14E4"/>
    <w:rsid w:val="005C76B5"/>
    <w:rsid w:val="005E2758"/>
    <w:rsid w:val="005F50B3"/>
    <w:rsid w:val="00652E12"/>
    <w:rsid w:val="00665FD0"/>
    <w:rsid w:val="006B094D"/>
    <w:rsid w:val="006E69BA"/>
    <w:rsid w:val="006F59BD"/>
    <w:rsid w:val="007007AA"/>
    <w:rsid w:val="007054AD"/>
    <w:rsid w:val="007269D8"/>
    <w:rsid w:val="00736CD7"/>
    <w:rsid w:val="007516AE"/>
    <w:rsid w:val="00751992"/>
    <w:rsid w:val="00797CC5"/>
    <w:rsid w:val="007E2703"/>
    <w:rsid w:val="00814742"/>
    <w:rsid w:val="00827E94"/>
    <w:rsid w:val="008469B9"/>
    <w:rsid w:val="008869A6"/>
    <w:rsid w:val="00891DE9"/>
    <w:rsid w:val="008E5915"/>
    <w:rsid w:val="00914C44"/>
    <w:rsid w:val="009E30F3"/>
    <w:rsid w:val="009E43BC"/>
    <w:rsid w:val="00A12AB8"/>
    <w:rsid w:val="00A13959"/>
    <w:rsid w:val="00A1435D"/>
    <w:rsid w:val="00A3176A"/>
    <w:rsid w:val="00A6530B"/>
    <w:rsid w:val="00A83F74"/>
    <w:rsid w:val="00AD7D18"/>
    <w:rsid w:val="00AE44E3"/>
    <w:rsid w:val="00AE5354"/>
    <w:rsid w:val="00AF099C"/>
    <w:rsid w:val="00B13B39"/>
    <w:rsid w:val="00B201AC"/>
    <w:rsid w:val="00B2373D"/>
    <w:rsid w:val="00BD55CF"/>
    <w:rsid w:val="00C2579B"/>
    <w:rsid w:val="00C4681B"/>
    <w:rsid w:val="00C50DA9"/>
    <w:rsid w:val="00D2577C"/>
    <w:rsid w:val="00D3737C"/>
    <w:rsid w:val="00D60087"/>
    <w:rsid w:val="00D62BE2"/>
    <w:rsid w:val="00D654E6"/>
    <w:rsid w:val="00DA1A7B"/>
    <w:rsid w:val="00E25E7F"/>
    <w:rsid w:val="00E35AE5"/>
    <w:rsid w:val="00E4385E"/>
    <w:rsid w:val="00E669ED"/>
    <w:rsid w:val="00E73052"/>
    <w:rsid w:val="00E97248"/>
    <w:rsid w:val="00EA1626"/>
    <w:rsid w:val="00EE3B69"/>
    <w:rsid w:val="00F04A94"/>
    <w:rsid w:val="00F059C5"/>
    <w:rsid w:val="00FA3E31"/>
    <w:rsid w:val="00FB1D2F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6B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A16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579B"/>
  </w:style>
  <w:style w:type="paragraph" w:styleId="a8">
    <w:name w:val="footer"/>
    <w:basedOn w:val="a"/>
    <w:link w:val="a9"/>
    <w:uiPriority w:val="99"/>
    <w:unhideWhenUsed/>
    <w:rsid w:val="00C2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579B"/>
  </w:style>
  <w:style w:type="paragraph" w:styleId="aa">
    <w:name w:val="Balloon Text"/>
    <w:basedOn w:val="a"/>
    <w:link w:val="ab"/>
    <w:uiPriority w:val="99"/>
    <w:semiHidden/>
    <w:unhideWhenUsed/>
    <w:rsid w:val="0082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E94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55588A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55588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6B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A16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579B"/>
  </w:style>
  <w:style w:type="paragraph" w:styleId="a8">
    <w:name w:val="footer"/>
    <w:basedOn w:val="a"/>
    <w:link w:val="a9"/>
    <w:uiPriority w:val="99"/>
    <w:unhideWhenUsed/>
    <w:rsid w:val="00C2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579B"/>
  </w:style>
  <w:style w:type="paragraph" w:styleId="aa">
    <w:name w:val="Balloon Text"/>
    <w:basedOn w:val="a"/>
    <w:link w:val="ab"/>
    <w:uiPriority w:val="99"/>
    <w:semiHidden/>
    <w:unhideWhenUsed/>
    <w:rsid w:val="0082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E94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55588A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55588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lk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lekonsale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6D794D-91FE-4DED-9202-08F25AA7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NTS</dc:creator>
  <cp:lastModifiedBy>NTS</cp:lastModifiedBy>
  <cp:revision>17</cp:revision>
  <dcterms:created xsi:type="dcterms:W3CDTF">2014-06-03T03:11:00Z</dcterms:created>
  <dcterms:modified xsi:type="dcterms:W3CDTF">2014-07-08T01:43:00Z</dcterms:modified>
</cp:coreProperties>
</file>